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CD" w:rsidRPr="00D43370" w:rsidRDefault="007043CD" w:rsidP="007043CD">
      <w:pPr>
        <w:pStyle w:val="a3"/>
        <w:ind w:left="6237"/>
      </w:pPr>
      <w:r w:rsidRPr="00D43370">
        <w:t xml:space="preserve">Приложение </w:t>
      </w:r>
      <w:r>
        <w:t xml:space="preserve"> 4</w:t>
      </w:r>
    </w:p>
    <w:p w:rsidR="007043CD" w:rsidRPr="00D43370" w:rsidRDefault="007043CD" w:rsidP="007043CD">
      <w:pPr>
        <w:ind w:left="6237"/>
        <w:jc w:val="both"/>
      </w:pPr>
      <w:r w:rsidRPr="00D43370">
        <w:t>к</w:t>
      </w:r>
      <w:r w:rsidRPr="00632F64">
        <w:t xml:space="preserve"> Методическим рекомендациям взаимодействия </w:t>
      </w:r>
      <w:r>
        <w:t>Клиента</w:t>
      </w:r>
      <w:r w:rsidRPr="00632F64">
        <w:t xml:space="preserve"> с </w:t>
      </w:r>
      <w:r>
        <w:t xml:space="preserve">информационной </w:t>
      </w:r>
      <w:r w:rsidRPr="00632F64">
        <w:t xml:space="preserve">системой </w:t>
      </w:r>
      <w:r>
        <w:t>«</w:t>
      </w:r>
      <w:r w:rsidRPr="00632F64">
        <w:t>Казначейство-клиент</w:t>
      </w:r>
      <w:r>
        <w:t>» и Национальным удостоверяющим ц</w:t>
      </w:r>
      <w:r w:rsidRPr="00632F64">
        <w:t>ентром Республики Казахстан</w:t>
      </w:r>
      <w:r>
        <w:t>,</w:t>
      </w:r>
      <w:r w:rsidRPr="00D43370">
        <w:t xml:space="preserve"> утвержденн</w:t>
      </w:r>
      <w:r>
        <w:t>ым</w:t>
      </w:r>
      <w:r w:rsidRPr="00D43370">
        <w:t xml:space="preserve"> приказом Первого </w:t>
      </w:r>
      <w:r>
        <w:t xml:space="preserve">вице-министра финансов </w:t>
      </w:r>
      <w:r w:rsidRPr="00D43370">
        <w:t xml:space="preserve">Республики Казахстан </w:t>
      </w:r>
    </w:p>
    <w:p w:rsidR="007043CD" w:rsidRPr="000844D5" w:rsidRDefault="007043CD" w:rsidP="007043CD">
      <w:pPr>
        <w:pStyle w:val="a3"/>
        <w:ind w:left="6237"/>
        <w:jc w:val="both"/>
        <w:rPr>
          <w:lang w:val="ru-RU"/>
        </w:rPr>
      </w:pPr>
      <w:r w:rsidRPr="00D43370">
        <w:t>от «_</w:t>
      </w:r>
      <w:r w:rsidRPr="000844D5">
        <w:rPr>
          <w:u w:val="single"/>
          <w:lang w:val="ru-RU"/>
        </w:rPr>
        <w:t>20</w:t>
      </w:r>
      <w:r w:rsidRPr="00D43370">
        <w:t>_» __</w:t>
      </w:r>
      <w:r w:rsidRPr="000844D5">
        <w:rPr>
          <w:u w:val="single"/>
          <w:lang w:val="ru-RU"/>
        </w:rPr>
        <w:t>12</w:t>
      </w:r>
      <w:r w:rsidRPr="00D43370">
        <w:t>_</w:t>
      </w:r>
      <w:r>
        <w:rPr>
          <w:lang w:val="ru-RU"/>
        </w:rPr>
        <w:t xml:space="preserve"> </w:t>
      </w:r>
      <w:r w:rsidRPr="00D43370">
        <w:t xml:space="preserve">2019 года № </w:t>
      </w:r>
      <w:r w:rsidRPr="000844D5">
        <w:rPr>
          <w:u w:val="single"/>
          <w:lang w:val="ru-RU"/>
        </w:rPr>
        <w:t>1397</w:t>
      </w:r>
    </w:p>
    <w:p w:rsidR="007043CD" w:rsidRPr="00FA4A09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Pr="00FA4A09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p w:rsidR="007043CD" w:rsidRPr="00FA4A09" w:rsidRDefault="007043CD" w:rsidP="007043CD">
      <w:pPr>
        <w:pStyle w:val="a3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Заявка</w:t>
      </w:r>
    </w:p>
    <w:p w:rsidR="007043CD" w:rsidRPr="00FA4A09" w:rsidRDefault="007043CD" w:rsidP="007043CD">
      <w:pPr>
        <w:pStyle w:val="a3"/>
        <w:ind w:firstLine="680"/>
        <w:jc w:val="center"/>
        <w:rPr>
          <w:b/>
          <w:sz w:val="28"/>
          <w:szCs w:val="28"/>
        </w:rPr>
      </w:pPr>
      <w:r w:rsidRPr="00FA4A09">
        <w:rPr>
          <w:b/>
          <w:sz w:val="28"/>
          <w:szCs w:val="28"/>
        </w:rPr>
        <w:t>на закрытие/открытие (ошибочно либо временно закрытого) пользователя в ИС «Казначейство-клиент», изменение адреса электронной почты</w:t>
      </w:r>
    </w:p>
    <w:p w:rsidR="007043CD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631"/>
        <w:gridCol w:w="4051"/>
      </w:tblGrid>
      <w:tr w:rsidR="007043CD" w:rsidRPr="00FA4A09" w:rsidTr="004B199F">
        <w:trPr>
          <w:trHeight w:val="1000"/>
        </w:trPr>
        <w:tc>
          <w:tcPr>
            <w:tcW w:w="675" w:type="dxa"/>
            <w:shd w:val="clear" w:color="auto" w:fill="auto"/>
          </w:tcPr>
          <w:p w:rsidR="007043CD" w:rsidRDefault="007043CD" w:rsidP="004B199F">
            <w:pPr>
              <w:pStyle w:val="a3"/>
              <w:rPr>
                <w:sz w:val="28"/>
                <w:szCs w:val="28"/>
              </w:rPr>
            </w:pPr>
          </w:p>
          <w:p w:rsidR="007043CD" w:rsidRPr="00FA4A09" w:rsidRDefault="007043CD" w:rsidP="004B199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FA4A09">
              <w:rPr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</w:tcPr>
          <w:p w:rsidR="007043CD" w:rsidRPr="008816FB" w:rsidRDefault="007043CD" w:rsidP="004B19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ГУ/</w:t>
            </w:r>
            <w:r w:rsidRPr="00FA4A09">
              <w:rPr>
                <w:sz w:val="28"/>
                <w:szCs w:val="28"/>
              </w:rPr>
              <w:t>СКС/СГЗ</w:t>
            </w:r>
            <w:r>
              <w:rPr>
                <w:sz w:val="28"/>
                <w:szCs w:val="28"/>
              </w:rPr>
              <w:t>*</w:t>
            </w:r>
            <w:r w:rsidRPr="00FA4A09">
              <w:rPr>
                <w:sz w:val="28"/>
                <w:szCs w:val="28"/>
              </w:rPr>
              <w:t xml:space="preserve"> наименование ГУ/СКС/СГЗ,</w:t>
            </w:r>
            <w:r>
              <w:rPr>
                <w:sz w:val="28"/>
                <w:szCs w:val="28"/>
              </w:rPr>
              <w:t xml:space="preserve"> </w:t>
            </w:r>
            <w:r w:rsidRPr="00FA4A09">
              <w:rPr>
                <w:sz w:val="28"/>
                <w:szCs w:val="28"/>
              </w:rPr>
              <w:t>Ф.И.О пользователя, занимаемая должность</w:t>
            </w:r>
            <w:r>
              <w:rPr>
                <w:sz w:val="28"/>
                <w:szCs w:val="28"/>
              </w:rPr>
              <w:t>, роль (</w:t>
            </w:r>
            <w:r w:rsidRPr="00D97D26">
              <w:rPr>
                <w:sz w:val="28"/>
                <w:szCs w:val="28"/>
              </w:rPr>
              <w:t>ROLE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shd w:val="clear" w:color="auto" w:fill="auto"/>
          </w:tcPr>
          <w:p w:rsidR="007043CD" w:rsidRPr="00FA4A09" w:rsidRDefault="007043CD" w:rsidP="004B199F">
            <w:pPr>
              <w:pStyle w:val="a3"/>
              <w:jc w:val="center"/>
              <w:rPr>
                <w:sz w:val="28"/>
                <w:szCs w:val="28"/>
              </w:rPr>
            </w:pPr>
            <w:r w:rsidRPr="00FA4A09">
              <w:rPr>
                <w:sz w:val="28"/>
                <w:szCs w:val="28"/>
              </w:rPr>
              <w:t>Изменения, требующие внесения в данные пользователя*</w:t>
            </w:r>
            <w:r>
              <w:rPr>
                <w:sz w:val="28"/>
                <w:szCs w:val="28"/>
              </w:rPr>
              <w:t>*</w:t>
            </w:r>
          </w:p>
          <w:p w:rsidR="007043CD" w:rsidRPr="00FA4A09" w:rsidRDefault="007043CD" w:rsidP="004B19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</w:t>
            </w:r>
            <w:r w:rsidRPr="00FA4A09">
              <w:rPr>
                <w:sz w:val="28"/>
                <w:szCs w:val="28"/>
              </w:rPr>
              <w:t>боснование</w:t>
            </w:r>
            <w:r>
              <w:rPr>
                <w:sz w:val="28"/>
                <w:szCs w:val="28"/>
              </w:rPr>
              <w:t>)</w:t>
            </w:r>
          </w:p>
        </w:tc>
      </w:tr>
      <w:tr w:rsidR="007043CD" w:rsidRPr="0060722B" w:rsidTr="004B199F">
        <w:trPr>
          <w:trHeight w:val="264"/>
        </w:trPr>
        <w:tc>
          <w:tcPr>
            <w:tcW w:w="675" w:type="dxa"/>
            <w:shd w:val="clear" w:color="auto" w:fill="auto"/>
          </w:tcPr>
          <w:p w:rsidR="007043CD" w:rsidRPr="0060722B" w:rsidRDefault="007043CD" w:rsidP="004B199F">
            <w:pPr>
              <w:pStyle w:val="a3"/>
              <w:jc w:val="center"/>
            </w:pPr>
            <w:r w:rsidRPr="0060722B">
              <w:t>1</w:t>
            </w:r>
          </w:p>
        </w:tc>
        <w:tc>
          <w:tcPr>
            <w:tcW w:w="5103" w:type="dxa"/>
            <w:shd w:val="clear" w:color="auto" w:fill="auto"/>
          </w:tcPr>
          <w:p w:rsidR="007043CD" w:rsidRPr="0060722B" w:rsidRDefault="007043CD" w:rsidP="004B199F">
            <w:pPr>
              <w:pStyle w:val="a3"/>
              <w:ind w:firstLine="34"/>
              <w:jc w:val="center"/>
            </w:pPr>
            <w:r w:rsidRPr="0060722B">
              <w:t>2</w:t>
            </w:r>
          </w:p>
        </w:tc>
        <w:tc>
          <w:tcPr>
            <w:tcW w:w="4395" w:type="dxa"/>
            <w:shd w:val="clear" w:color="auto" w:fill="auto"/>
          </w:tcPr>
          <w:p w:rsidR="007043CD" w:rsidRPr="0060722B" w:rsidRDefault="007043CD" w:rsidP="004B199F">
            <w:pPr>
              <w:pStyle w:val="a3"/>
              <w:jc w:val="center"/>
            </w:pPr>
            <w:r w:rsidRPr="0060722B">
              <w:t>3</w:t>
            </w:r>
          </w:p>
        </w:tc>
      </w:tr>
    </w:tbl>
    <w:p w:rsidR="007043CD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  <w:r w:rsidRPr="004D0B04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4D0B04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D0B04">
        <w:rPr>
          <w:sz w:val="28"/>
          <w:szCs w:val="28"/>
        </w:rPr>
        <w:t>Руководитель ГУ/СКС/СГЗ</w:t>
      </w:r>
    </w:p>
    <w:p w:rsidR="007043CD" w:rsidRDefault="007043CD" w:rsidP="007043CD">
      <w:pPr>
        <w:pStyle w:val="a3"/>
        <w:tabs>
          <w:tab w:val="left" w:pos="859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BA477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        </w:t>
      </w:r>
      <w:r w:rsidRPr="004D0B04">
        <w:rPr>
          <w:sz w:val="28"/>
          <w:szCs w:val="28"/>
        </w:rPr>
        <w:t>(либо лицо его замещающее)</w:t>
      </w: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043CD" w:rsidRPr="004D0B04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Pr="00FA4A09" w:rsidRDefault="007043CD" w:rsidP="007043CD">
      <w:pPr>
        <w:pStyle w:val="a3"/>
        <w:ind w:firstLine="680"/>
        <w:jc w:val="both"/>
        <w:rPr>
          <w:b/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i/>
          <w:sz w:val="28"/>
          <w:szCs w:val="28"/>
        </w:rPr>
      </w:pPr>
      <w:r w:rsidRPr="000C67FC">
        <w:rPr>
          <w:i/>
          <w:sz w:val="28"/>
          <w:szCs w:val="28"/>
        </w:rPr>
        <w:t>*</w:t>
      </w:r>
      <w:r>
        <w:rPr>
          <w:i/>
          <w:sz w:val="28"/>
          <w:szCs w:val="28"/>
        </w:rPr>
        <w:t>ГУ/</w:t>
      </w:r>
      <w:r w:rsidRPr="002C7618">
        <w:rPr>
          <w:i/>
          <w:sz w:val="28"/>
          <w:szCs w:val="28"/>
        </w:rPr>
        <w:t>СКС/СГЗ - государств</w:t>
      </w:r>
      <w:r>
        <w:rPr>
          <w:i/>
          <w:sz w:val="28"/>
          <w:szCs w:val="28"/>
        </w:rPr>
        <w:t>енные</w:t>
      </w:r>
      <w:r w:rsidRPr="002C7618">
        <w:rPr>
          <w:i/>
          <w:sz w:val="28"/>
          <w:szCs w:val="28"/>
        </w:rPr>
        <w:t xml:space="preserve"> учреждени</w:t>
      </w:r>
      <w:r>
        <w:rPr>
          <w:i/>
          <w:sz w:val="28"/>
          <w:szCs w:val="28"/>
        </w:rPr>
        <w:t>я</w:t>
      </w:r>
      <w:r w:rsidRPr="002C7618">
        <w:rPr>
          <w:i/>
          <w:sz w:val="28"/>
          <w:szCs w:val="28"/>
        </w:rPr>
        <w:t>, субъект</w:t>
      </w:r>
      <w:r>
        <w:rPr>
          <w:i/>
          <w:sz w:val="28"/>
          <w:szCs w:val="28"/>
        </w:rPr>
        <w:t>ы</w:t>
      </w:r>
      <w:r w:rsidRPr="002C7618">
        <w:rPr>
          <w:i/>
          <w:sz w:val="28"/>
          <w:szCs w:val="28"/>
        </w:rPr>
        <w:t xml:space="preserve"> квазигосударственного сектора, субъект</w:t>
      </w:r>
      <w:r>
        <w:rPr>
          <w:i/>
          <w:sz w:val="28"/>
          <w:szCs w:val="28"/>
        </w:rPr>
        <w:t>ы</w:t>
      </w:r>
      <w:r w:rsidRPr="002C7618">
        <w:rPr>
          <w:i/>
          <w:sz w:val="28"/>
          <w:szCs w:val="28"/>
        </w:rPr>
        <w:t xml:space="preserve"> государственных закупок</w:t>
      </w:r>
      <w:r>
        <w:rPr>
          <w:i/>
          <w:sz w:val="28"/>
          <w:szCs w:val="28"/>
        </w:rPr>
        <w:t>;</w:t>
      </w:r>
    </w:p>
    <w:p w:rsidR="007043CD" w:rsidRPr="00CF2284" w:rsidRDefault="007043CD" w:rsidP="007043CD">
      <w:pPr>
        <w:pStyle w:val="a3"/>
        <w:ind w:firstLine="68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**</w:t>
      </w:r>
      <w:r w:rsidRPr="000C67FC">
        <w:rPr>
          <w:i/>
          <w:sz w:val="28"/>
          <w:szCs w:val="28"/>
        </w:rPr>
        <w:t>закрытие/открытие пользователя в ИС «Казначейство-клиент» либо кор</w:t>
      </w:r>
      <w:r>
        <w:rPr>
          <w:i/>
          <w:sz w:val="28"/>
          <w:szCs w:val="28"/>
        </w:rPr>
        <w:t>ректный адрес электронной почты</w:t>
      </w:r>
      <w:r>
        <w:rPr>
          <w:i/>
          <w:sz w:val="28"/>
          <w:szCs w:val="28"/>
          <w:lang w:val="ru-RU"/>
        </w:rPr>
        <w:t>.</w:t>
      </w:r>
    </w:p>
    <w:p w:rsidR="007043CD" w:rsidRPr="002C7618" w:rsidRDefault="007043CD" w:rsidP="007043CD">
      <w:pPr>
        <w:pStyle w:val="a3"/>
        <w:ind w:firstLine="680"/>
        <w:jc w:val="both"/>
        <w:rPr>
          <w:i/>
          <w:sz w:val="28"/>
          <w:szCs w:val="28"/>
        </w:rPr>
      </w:pPr>
      <w:r w:rsidRPr="002C7618">
        <w:rPr>
          <w:i/>
          <w:sz w:val="28"/>
          <w:szCs w:val="28"/>
        </w:rPr>
        <w:t xml:space="preserve"> </w:t>
      </w: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7043CD" w:rsidRDefault="007043CD" w:rsidP="007043CD">
      <w:pPr>
        <w:pStyle w:val="a3"/>
        <w:ind w:firstLine="680"/>
        <w:jc w:val="both"/>
        <w:rPr>
          <w:sz w:val="28"/>
          <w:szCs w:val="28"/>
        </w:rPr>
      </w:pPr>
    </w:p>
    <w:p w:rsidR="008C49DB" w:rsidRPr="007043CD" w:rsidRDefault="008C49DB">
      <w:pPr>
        <w:rPr>
          <w:lang/>
        </w:rPr>
      </w:pPr>
      <w:bookmarkStart w:id="0" w:name="_GoBack"/>
      <w:bookmarkEnd w:id="0"/>
    </w:p>
    <w:sectPr w:rsidR="008C49DB" w:rsidRPr="0070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CD"/>
    <w:rsid w:val="007043CD"/>
    <w:rsid w:val="008C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25B9"/>
  <w15:chartTrackingRefBased/>
  <w15:docId w15:val="{366464DD-B527-43AD-A386-0D3951CD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No Spacing,Обя,Без интервала1,мой рабочий,норма,Без интеБез интервала,Без интервала11,Айгерим,Без интервбез интервалаа,14 TNR,МОЙ СТИЛЬ,свой,No Spacing1,No Spacing11,Без интервала2,Елжан,исполнитель,Без интервала3,СНОСКИ,Алия"/>
    <w:link w:val="a4"/>
    <w:uiPriority w:val="1"/>
    <w:qFormat/>
    <w:rsid w:val="0070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Без интервала Знак"/>
    <w:aliases w:val="мелкий Знак,No Spacing Знак,Обя Знак,Без интервала1 Знак,мой рабочий Знак,норма Знак,Без интеБез интервала Знак,Без интервала11 Знак,Айгерим Знак,Без интервбез интервалаа Знак,14 TNR Знак,МОЙ СТИЛЬ Знак,свой Знак,No Spacing1 Знак"/>
    <w:link w:val="a3"/>
    <w:uiPriority w:val="1"/>
    <w:locked/>
    <w:rsid w:val="007043C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diakov.net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2022-07-04T15:06:00Z</dcterms:created>
  <dcterms:modified xsi:type="dcterms:W3CDTF">2022-07-04T15:06:00Z</dcterms:modified>
</cp:coreProperties>
</file>